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92" w:rsidRDefault="006A2492" w:rsidP="006A2492">
      <w:pPr>
        <w:spacing w:after="240"/>
      </w:pPr>
      <w:r>
        <w:rPr>
          <w:rFonts w:ascii="Arial" w:hAnsi="Arial" w:cs="Arial"/>
          <w:b/>
          <w:bCs/>
          <w:color w:val="7F7F7F"/>
          <w:lang w:eastAsia="ar-SA"/>
        </w:rPr>
        <w:t>June 6, 2016  </w:t>
      </w:r>
    </w:p>
    <w:p w:rsidR="006A2492" w:rsidRDefault="006A2492" w:rsidP="006A2492">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6A2492" w:rsidRDefault="006A2492" w:rsidP="006A2492">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5" w:history="1">
        <w:r>
          <w:rPr>
            <w:rStyle w:val="Hyperlink"/>
            <w:rFonts w:ascii="Arial" w:hAnsi="Arial" w:cs="Arial"/>
            <w:color w:val="0075BE"/>
            <w:sz w:val="20"/>
            <w:szCs w:val="20"/>
            <w:lang w:eastAsia="ar-SA"/>
          </w:rPr>
          <w:t>ANSI Online. &gt;&gt;&gt;</w:t>
        </w:r>
      </w:hyperlink>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6A2492" w:rsidRDefault="006A2492" w:rsidP="006A2492">
      <w:pPr>
        <w:jc w:val="center"/>
        <w:rPr>
          <w:rFonts w:ascii="Arial" w:hAnsi="Arial" w:cs="Arial"/>
          <w:sz w:val="20"/>
          <w:szCs w:val="20"/>
          <w:lang w:eastAsia="ar-SA"/>
        </w:rPr>
      </w:pPr>
    </w:p>
    <w:p w:rsidR="006A2492" w:rsidRDefault="006A2492" w:rsidP="006A2492">
      <w:pPr>
        <w:rPr>
          <w:rFonts w:ascii="Arial" w:hAnsi="Arial" w:cs="Arial"/>
          <w:sz w:val="20"/>
          <w:szCs w:val="20"/>
          <w:lang w:eastAsia="ar-SA"/>
        </w:rPr>
      </w:pPr>
      <w:r>
        <w:rPr>
          <w:rFonts w:ascii="Arial" w:hAnsi="Arial" w:cs="Arial"/>
          <w:sz w:val="28"/>
          <w:szCs w:val="28"/>
          <w:lang w:eastAsia="ar-SA"/>
        </w:rPr>
        <w:t xml:space="preserve">HEADLINES                                                                                  </w:t>
      </w:r>
    </w:p>
    <w:p w:rsidR="006A2492" w:rsidRDefault="006A2492" w:rsidP="006A2492">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6A2492" w:rsidRDefault="006A2492" w:rsidP="006A2492">
      <w:pPr>
        <w:rPr>
          <w:rFonts w:ascii="Arial" w:hAnsi="Arial" w:cs="Arial"/>
          <w:sz w:val="20"/>
          <w:szCs w:val="20"/>
        </w:rPr>
      </w:pPr>
      <w:hyperlink r:id="rId6" w:history="1">
        <w:r>
          <w:rPr>
            <w:rStyle w:val="Hyperlink"/>
            <w:rFonts w:ascii="Arial" w:hAnsi="Arial" w:cs="Arial"/>
            <w:b/>
            <w:bCs/>
            <w:color w:val="0075BE"/>
            <w:sz w:val="20"/>
            <w:szCs w:val="20"/>
            <w:lang w:eastAsia="ar-SA"/>
          </w:rPr>
          <w:t>June 23 ANSI Cities Network Webinar Focuses on NIST Community Resilience Program</w:t>
        </w:r>
      </w:hyperlink>
    </w:p>
    <w:p w:rsidR="006A2492" w:rsidRDefault="006A2492" w:rsidP="006A2492">
      <w:pPr>
        <w:rPr>
          <w:rFonts w:ascii="Arial" w:hAnsi="Arial" w:cs="Arial"/>
          <w:sz w:val="20"/>
          <w:szCs w:val="20"/>
          <w:highlight w:val="yellow"/>
        </w:rPr>
      </w:pPr>
      <w:r>
        <w:rPr>
          <w:rFonts w:ascii="Arial" w:hAnsi="Arial" w:cs="Arial"/>
          <w:sz w:val="20"/>
          <w:szCs w:val="20"/>
        </w:rPr>
        <w:t xml:space="preserve">On June 23, from 2:30 pm to 3:30 pm ET, the monthly webinar of the ANSI Network on Smart and Sustainable Cities (ANSSC) will feature a report on the community resilience activities of the U.S. Commerce Department’s National Institute of Standards and Technology (NIST). The featured speaker will be Stephen </w:t>
      </w:r>
      <w:proofErr w:type="spellStart"/>
      <w:r>
        <w:rPr>
          <w:rFonts w:ascii="Arial" w:hAnsi="Arial" w:cs="Arial"/>
          <w:sz w:val="20"/>
          <w:szCs w:val="20"/>
        </w:rPr>
        <w:t>Cauffman</w:t>
      </w:r>
      <w:proofErr w:type="spellEnd"/>
      <w:r>
        <w:rPr>
          <w:rFonts w:ascii="Arial" w:hAnsi="Arial" w:cs="Arial"/>
          <w:sz w:val="20"/>
          <w:szCs w:val="20"/>
        </w:rPr>
        <w:t>, a research engineer with the NIST Community Resilience Program.</w:t>
      </w:r>
    </w:p>
    <w:p w:rsidR="006A2492" w:rsidRDefault="006A2492" w:rsidP="006A2492"/>
    <w:p w:rsidR="006A2492" w:rsidRDefault="006A2492" w:rsidP="006A2492">
      <w:pPr>
        <w:rPr>
          <w:rFonts w:ascii="Arial" w:hAnsi="Arial" w:cs="Arial"/>
          <w:sz w:val="20"/>
          <w:szCs w:val="20"/>
        </w:rPr>
      </w:pPr>
      <w:hyperlink r:id="rId7" w:history="1">
        <w:r>
          <w:rPr>
            <w:rStyle w:val="Hyperlink"/>
            <w:rFonts w:ascii="Arial" w:hAnsi="Arial" w:cs="Arial"/>
            <w:b/>
            <w:bCs/>
            <w:color w:val="0075BE"/>
            <w:sz w:val="20"/>
            <w:szCs w:val="20"/>
            <w:lang w:eastAsia="ar-SA"/>
          </w:rPr>
          <w:t>Register for July Event: The American Way Course on the American National Standard (ANS) Process</w:t>
        </w:r>
      </w:hyperlink>
    </w:p>
    <w:p w:rsidR="006A2492" w:rsidRDefault="006A2492" w:rsidP="006A2492">
      <w:pPr>
        <w:rPr>
          <w:rFonts w:ascii="Arial" w:hAnsi="Arial" w:cs="Arial"/>
          <w:sz w:val="20"/>
          <w:szCs w:val="20"/>
        </w:rPr>
      </w:pPr>
      <w:r>
        <w:rPr>
          <w:rFonts w:ascii="Arial" w:hAnsi="Arial" w:cs="Arial"/>
          <w:sz w:val="20"/>
          <w:szCs w:val="20"/>
        </w:rPr>
        <w:t xml:space="preserve">ANSI will host a one-day seminar on the American National Standard (ANS) development process and procedures on July 13, 2016, from 8:30a.m. - 4:00p.m. </w:t>
      </w:r>
      <w:proofErr w:type="gramStart"/>
      <w:r>
        <w:rPr>
          <w:rFonts w:ascii="Arial" w:hAnsi="Arial" w:cs="Arial"/>
          <w:sz w:val="20"/>
          <w:szCs w:val="20"/>
        </w:rPr>
        <w:t>ET, at ANSI’s New York office.</w:t>
      </w:r>
      <w:proofErr w:type="gramEnd"/>
      <w:r>
        <w:rPr>
          <w:rFonts w:ascii="Arial" w:hAnsi="Arial" w:cs="Arial"/>
          <w:sz w:val="20"/>
          <w:szCs w:val="20"/>
        </w:rPr>
        <w:t xml:space="preserve"> Participants will learn why U.S. voluntary consensus standards are important, discover ANSI’s role in the U.S. standardization system, and get an overview of different types of accreditation.</w:t>
      </w:r>
    </w:p>
    <w:p w:rsidR="006A2492" w:rsidRDefault="006A2492" w:rsidP="006A2492">
      <w:pPr>
        <w:rPr>
          <w:rFonts w:ascii="Arial" w:hAnsi="Arial" w:cs="Arial"/>
          <w:sz w:val="20"/>
          <w:szCs w:val="20"/>
        </w:rPr>
      </w:pPr>
    </w:p>
    <w:p w:rsidR="006A2492" w:rsidRDefault="006A2492" w:rsidP="006A2492">
      <w:pPr>
        <w:rPr>
          <w:rFonts w:ascii="Arial" w:hAnsi="Arial" w:cs="Arial"/>
          <w:sz w:val="20"/>
          <w:szCs w:val="20"/>
        </w:rPr>
      </w:pPr>
      <w:hyperlink r:id="rId8" w:history="1">
        <w:r>
          <w:rPr>
            <w:rStyle w:val="Hyperlink"/>
            <w:rFonts w:ascii="Arial" w:hAnsi="Arial" w:cs="Arial"/>
            <w:b/>
            <w:bCs/>
            <w:color w:val="0075BE"/>
            <w:sz w:val="20"/>
            <w:szCs w:val="20"/>
            <w:lang w:eastAsia="ar-SA"/>
          </w:rPr>
          <w:t>Free Webinar on the Operating Procedures of U.S. TAGs to ISO: Strengthening the U.S. Voice in International Standardization</w:t>
        </w:r>
      </w:hyperlink>
    </w:p>
    <w:p w:rsidR="006A2492" w:rsidRDefault="006A2492" w:rsidP="006A2492">
      <w:pPr>
        <w:rPr>
          <w:rFonts w:ascii="Arial" w:hAnsi="Arial" w:cs="Arial"/>
          <w:sz w:val="20"/>
          <w:szCs w:val="20"/>
        </w:rPr>
      </w:pPr>
      <w:r>
        <w:rPr>
          <w:rFonts w:ascii="Arial" w:hAnsi="Arial" w:cs="Arial"/>
          <w:sz w:val="20"/>
          <w:szCs w:val="20"/>
        </w:rPr>
        <w:t>ANSI will host a five-hour webinar on “The Operating Procedures of U.S. TAGs to ISO: Strengthening the U.S. Voice in International Standardization,” on July 12 at 11:00 a.m. ET. As the U.S. member body to the International Organization for Standardization (ISO), ANSI encourages interested stakeholders to register.</w:t>
      </w:r>
    </w:p>
    <w:p w:rsidR="006A2492" w:rsidRDefault="006A2492" w:rsidP="006A2492">
      <w:pPr>
        <w:rPr>
          <w:rFonts w:ascii="Arial" w:hAnsi="Arial" w:cs="Arial"/>
          <w:sz w:val="20"/>
          <w:szCs w:val="20"/>
          <w:highlight w:val="yellow"/>
        </w:rPr>
      </w:pPr>
    </w:p>
    <w:p w:rsidR="006A2492" w:rsidRDefault="006A2492" w:rsidP="006A2492">
      <w:pPr>
        <w:rPr>
          <w:rFonts w:ascii="Arial" w:hAnsi="Arial" w:cs="Arial"/>
          <w:sz w:val="20"/>
          <w:szCs w:val="20"/>
        </w:rPr>
      </w:pPr>
      <w:hyperlink r:id="rId9" w:history="1">
        <w:r>
          <w:rPr>
            <w:rStyle w:val="Hyperlink"/>
            <w:rFonts w:ascii="Arial" w:hAnsi="Arial" w:cs="Arial"/>
            <w:b/>
            <w:bCs/>
            <w:color w:val="0075BE"/>
            <w:sz w:val="20"/>
            <w:szCs w:val="20"/>
            <w:lang w:eastAsia="ar-SA"/>
          </w:rPr>
          <w:t xml:space="preserve">Register Now for June USNC Course: Effective IEC Participation  </w:t>
        </w:r>
      </w:hyperlink>
    </w:p>
    <w:p w:rsidR="006A2492" w:rsidRDefault="006A2492" w:rsidP="006A2492">
      <w:pPr>
        <w:rPr>
          <w:rFonts w:ascii="Arial" w:hAnsi="Arial" w:cs="Arial"/>
          <w:sz w:val="20"/>
          <w:szCs w:val="20"/>
        </w:rPr>
      </w:pPr>
      <w:r>
        <w:rPr>
          <w:rFonts w:ascii="Arial" w:hAnsi="Arial" w:cs="Arial"/>
          <w:sz w:val="20"/>
          <w:szCs w:val="20"/>
        </w:rPr>
        <w:t xml:space="preserve">The U.S. National Committee of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(USNC/IEC) will host an online USNC constituent training course on Thursday, June 30, from 12:00p.m. - 3:00p.m. ET, to offer best practice advice for USNC delegates who wish to enhance their skills as representatives of the U.S. </w:t>
      </w:r>
      <w:proofErr w:type="spellStart"/>
      <w:r>
        <w:rPr>
          <w:rFonts w:ascii="Arial" w:hAnsi="Arial" w:cs="Arial"/>
          <w:sz w:val="20"/>
          <w:szCs w:val="20"/>
        </w:rPr>
        <w:t>electrotechnical</w:t>
      </w:r>
      <w:proofErr w:type="spellEnd"/>
      <w:r>
        <w:rPr>
          <w:rFonts w:ascii="Arial" w:hAnsi="Arial" w:cs="Arial"/>
          <w:sz w:val="20"/>
          <w:szCs w:val="20"/>
        </w:rPr>
        <w:t xml:space="preserve"> sector at IEC Technical Committee, Subcommittee (SC),  and Working Group (WG) meetings.</w:t>
      </w:r>
    </w:p>
    <w:p w:rsidR="006A2492" w:rsidRDefault="006A2492" w:rsidP="006A2492">
      <w:pPr>
        <w:rPr>
          <w:rFonts w:ascii="Arial" w:hAnsi="Arial" w:cs="Arial"/>
          <w:sz w:val="20"/>
          <w:szCs w:val="20"/>
          <w:highlight w:val="yellow"/>
        </w:rPr>
      </w:pPr>
    </w:p>
    <w:p w:rsidR="006A2492" w:rsidRDefault="006A2492" w:rsidP="006A2492">
      <w:pPr>
        <w:rPr>
          <w:rFonts w:ascii="Arial" w:hAnsi="Arial" w:cs="Arial"/>
          <w:sz w:val="20"/>
          <w:szCs w:val="20"/>
        </w:rPr>
      </w:pPr>
      <w:hyperlink r:id="rId10" w:history="1">
        <w:r>
          <w:rPr>
            <w:rStyle w:val="Hyperlink"/>
            <w:rFonts w:ascii="Arial" w:hAnsi="Arial" w:cs="Arial"/>
            <w:b/>
            <w:bCs/>
            <w:color w:val="0075BE"/>
            <w:sz w:val="20"/>
            <w:szCs w:val="20"/>
            <w:lang w:eastAsia="ar-SA"/>
          </w:rPr>
          <w:t>Did You Know?</w:t>
        </w:r>
      </w:hyperlink>
    </w:p>
    <w:p w:rsidR="006A2492" w:rsidRDefault="006A2492" w:rsidP="006A2492">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ASHRAE, AHRI, DOE, NFPA, CSA Group, SES-The Society for Standards Professionals, ISO, and the Association of Transportation Safety Information Professionals (ATSIP). </w:t>
      </w:r>
    </w:p>
    <w:p w:rsidR="006A2492" w:rsidRDefault="006A2492" w:rsidP="006A2492">
      <w:pPr>
        <w:rPr>
          <w:rFonts w:ascii="Arial" w:hAnsi="Arial" w:cs="Arial"/>
          <w:color w:val="000000"/>
          <w:sz w:val="20"/>
          <w:szCs w:val="20"/>
        </w:rPr>
      </w:pPr>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6A2492" w:rsidRDefault="006A2492" w:rsidP="006A2492">
      <w:pPr>
        <w:rPr>
          <w:rFonts w:ascii="Arial" w:hAnsi="Arial" w:cs="Arial"/>
          <w:sz w:val="28"/>
          <w:szCs w:val="28"/>
          <w:lang w:eastAsia="ar-SA"/>
        </w:rPr>
      </w:pPr>
      <w:r>
        <w:rPr>
          <w:rFonts w:ascii="Arial" w:hAnsi="Arial" w:cs="Arial"/>
          <w:sz w:val="28"/>
          <w:szCs w:val="28"/>
          <w:lang w:eastAsia="ar-SA"/>
        </w:rPr>
        <w:t>SOCIAL MEDIA</w:t>
      </w:r>
    </w:p>
    <w:p w:rsidR="006A2492" w:rsidRDefault="006A2492" w:rsidP="006A2492">
      <w:pPr>
        <w:rPr>
          <w:rFonts w:ascii="Arial" w:hAnsi="Arial" w:cs="Arial"/>
          <w:sz w:val="20"/>
          <w:szCs w:val="20"/>
          <w:lang w:eastAsia="ar-SA"/>
        </w:rPr>
      </w:pPr>
      <w:r>
        <w:rPr>
          <w:rFonts w:ascii="Arial" w:hAnsi="Arial" w:cs="Arial"/>
          <w:sz w:val="20"/>
          <w:szCs w:val="20"/>
          <w:lang w:eastAsia="ar-SA"/>
        </w:rPr>
        <w:t>Check us out on …</w:t>
      </w:r>
    </w:p>
    <w:p w:rsidR="006A2492" w:rsidRDefault="006A2492" w:rsidP="006A2492">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C011.C26549D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C011.C26549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4.jpg@01D1C011.C26549D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C011.C26549D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5.jpg@01D1C011.C26549D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C011.C26549D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6.jpg@01D1C011.C26549D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C011.C26549D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7.jpg@01D1C011.C26549D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C011.C26549D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8.jpg@01D1C011.C26549D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C011.C26549D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6A2492" w:rsidRDefault="006A2492" w:rsidP="006A2492">
      <w:pPr>
        <w:rPr>
          <w:rFonts w:ascii="Arial" w:hAnsi="Arial" w:cs="Arial"/>
          <w:color w:val="3A6699"/>
          <w:sz w:val="28"/>
          <w:szCs w:val="28"/>
        </w:rPr>
      </w:pPr>
      <w:r>
        <w:rPr>
          <w:rFonts w:ascii="Arial" w:hAnsi="Arial" w:cs="Arial"/>
          <w:sz w:val="28"/>
          <w:szCs w:val="28"/>
        </w:rPr>
        <w:t>PUBLIC POLICY</w:t>
      </w:r>
    </w:p>
    <w:p w:rsidR="006A2492" w:rsidRDefault="006A2492" w:rsidP="006A2492">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6A2492" w:rsidRDefault="006A2492" w:rsidP="006A2492">
      <w:pPr>
        <w:rPr>
          <w:rFonts w:ascii="Arial" w:hAnsi="Arial" w:cs="Arial"/>
          <w:sz w:val="20"/>
          <w:szCs w:val="20"/>
          <w:lang w:eastAsia="ar-SA"/>
        </w:rPr>
      </w:pPr>
    </w:p>
    <w:p w:rsidR="006A2492" w:rsidRDefault="006A2492" w:rsidP="006A2492">
      <w:pPr>
        <w:rPr>
          <w:rFonts w:ascii="Arial" w:hAnsi="Arial" w:cs="Arial"/>
          <w:b/>
          <w:bCs/>
          <w:color w:val="0075BE"/>
          <w:u w:val="single"/>
        </w:rPr>
      </w:pPr>
      <w:hyperlink r:id="rId29" w:history="1">
        <w:r>
          <w:rPr>
            <w:rStyle w:val="Hyperlink"/>
            <w:rFonts w:ascii="Arial" w:hAnsi="Arial" w:cs="Arial"/>
            <w:b/>
            <w:bCs/>
            <w:color w:val="0075BE"/>
            <w:sz w:val="20"/>
            <w:szCs w:val="20"/>
          </w:rPr>
          <w:t>Standards Related Notices from the U.S. Federal Register, May 30 – June 3, 2016</w:t>
        </w:r>
      </w:hyperlink>
    </w:p>
    <w:p w:rsidR="006A2492" w:rsidRDefault="006A2492" w:rsidP="006A2492">
      <w:pPr>
        <w:rPr>
          <w:rFonts w:ascii="Arial" w:hAnsi="Arial" w:cs="Arial"/>
        </w:rPr>
      </w:pPr>
    </w:p>
    <w:p w:rsidR="006A2492" w:rsidRDefault="006A2492" w:rsidP="006A2492">
      <w:pPr>
        <w:rPr>
          <w:rFonts w:ascii="Arial" w:hAnsi="Arial" w:cs="Arial"/>
          <w:b/>
          <w:bCs/>
          <w:color w:val="0075BE"/>
          <w:sz w:val="20"/>
          <w:szCs w:val="20"/>
          <w:u w:val="single"/>
        </w:rPr>
      </w:pPr>
      <w:hyperlink r:id="rId30" w:history="1">
        <w:r>
          <w:rPr>
            <w:rStyle w:val="Hyperlink"/>
            <w:rFonts w:ascii="Arial" w:hAnsi="Arial" w:cs="Arial"/>
            <w:b/>
            <w:bCs/>
            <w:color w:val="0075BE"/>
            <w:sz w:val="20"/>
            <w:szCs w:val="20"/>
          </w:rPr>
          <w:t>National Cooperative Research and Production Act Notices from the U.S. Federal Register: February-May 2016</w:t>
        </w:r>
      </w:hyperlink>
    </w:p>
    <w:p w:rsidR="006A2492" w:rsidRDefault="006A2492" w:rsidP="006A2492">
      <w:pPr>
        <w:rPr>
          <w:rFonts w:ascii="Arial" w:hAnsi="Arial" w:cs="Arial"/>
          <w:b/>
          <w:bCs/>
          <w:color w:val="0075BE"/>
          <w:sz w:val="20"/>
          <w:szCs w:val="20"/>
          <w:u w:val="single"/>
        </w:rPr>
      </w:pPr>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6A2492" w:rsidRDefault="006A2492" w:rsidP="006A2492">
      <w:pPr>
        <w:rPr>
          <w:rFonts w:ascii="Arial" w:hAnsi="Arial" w:cs="Arial"/>
          <w:color w:val="3A6699"/>
          <w:sz w:val="28"/>
          <w:szCs w:val="28"/>
          <w:lang w:eastAsia="ar-SA"/>
        </w:rPr>
      </w:pPr>
      <w:r>
        <w:rPr>
          <w:rFonts w:ascii="Arial" w:hAnsi="Arial" w:cs="Arial"/>
          <w:sz w:val="28"/>
          <w:szCs w:val="28"/>
          <w:lang w:eastAsia="ar-SA"/>
        </w:rPr>
        <w:t xml:space="preserve">PUBLICATIONS                                                                  </w:t>
      </w:r>
    </w:p>
    <w:p w:rsidR="006A2492" w:rsidRDefault="006A2492" w:rsidP="006A2492">
      <w:pPr>
        <w:rPr>
          <w:rFonts w:ascii="Arial" w:hAnsi="Arial" w:cs="Arial"/>
          <w:sz w:val="20"/>
          <w:szCs w:val="20"/>
          <w:lang w:eastAsia="ar-SA"/>
        </w:rPr>
      </w:pPr>
      <w:r>
        <w:rPr>
          <w:rFonts w:ascii="Arial" w:hAnsi="Arial" w:cs="Arial"/>
          <w:sz w:val="20"/>
          <w:szCs w:val="20"/>
          <w:lang w:eastAsia="ar-SA"/>
        </w:rPr>
        <w:t>Take advantage of more great information…</w:t>
      </w:r>
    </w:p>
    <w:p w:rsidR="006A2492" w:rsidRDefault="006A2492" w:rsidP="006A2492">
      <w:pPr>
        <w:rPr>
          <w:rFonts w:ascii="Arial" w:hAnsi="Arial" w:cs="Arial"/>
          <w:sz w:val="20"/>
          <w:szCs w:val="20"/>
          <w:lang w:eastAsia="ar-SA"/>
        </w:rPr>
      </w:pPr>
    </w:p>
    <w:p w:rsidR="006A2492" w:rsidRDefault="006A2492" w:rsidP="006A2492">
      <w:pPr>
        <w:rPr>
          <w:rFonts w:ascii="Arial" w:hAnsi="Arial" w:cs="Arial"/>
        </w:rPr>
      </w:pPr>
      <w:hyperlink r:id="rId31" w:history="1">
        <w:r>
          <w:rPr>
            <w:rStyle w:val="Hyperlink"/>
            <w:rFonts w:ascii="Arial" w:hAnsi="Arial" w:cs="Arial"/>
            <w:b/>
            <w:bCs/>
            <w:color w:val="0075BE"/>
            <w:sz w:val="20"/>
            <w:szCs w:val="20"/>
            <w:lang w:eastAsia="ar-SA"/>
          </w:rPr>
          <w:t>Standards Action – June 3, 2016</w:t>
        </w:r>
      </w:hyperlink>
    </w:p>
    <w:p w:rsidR="006A2492" w:rsidRDefault="006A2492" w:rsidP="006A2492">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6A2492" w:rsidRDefault="006A2492" w:rsidP="006A2492">
      <w:pPr>
        <w:rPr>
          <w:rFonts w:ascii="Arial" w:hAnsi="Arial" w:cs="Arial"/>
          <w:b/>
          <w:bCs/>
          <w:color w:val="3A6699"/>
          <w:sz w:val="20"/>
          <w:szCs w:val="20"/>
          <w:u w:val="single"/>
          <w:lang w:eastAsia="ar-SA"/>
        </w:rPr>
      </w:pPr>
    </w:p>
    <w:p w:rsidR="006A2492" w:rsidRDefault="006A2492" w:rsidP="006A2492">
      <w:pPr>
        <w:rPr>
          <w:rFonts w:ascii="Arial" w:hAnsi="Arial" w:cs="Arial"/>
          <w:sz w:val="20"/>
          <w:szCs w:val="20"/>
          <w:lang w:eastAsia="ar-SA"/>
        </w:rPr>
      </w:pPr>
      <w:hyperlink r:id="rId32"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6A2492" w:rsidRDefault="006A2492" w:rsidP="006A2492">
      <w:pPr>
        <w:rPr>
          <w:rFonts w:ascii="Arial" w:hAnsi="Arial" w:cs="Arial"/>
          <w:sz w:val="20"/>
          <w:szCs w:val="20"/>
          <w:lang w:eastAsia="ar-SA"/>
        </w:rPr>
      </w:pPr>
    </w:p>
    <w:p w:rsidR="006A2492" w:rsidRDefault="006A2492" w:rsidP="006A2492">
      <w:pPr>
        <w:rPr>
          <w:rFonts w:ascii="Arial" w:hAnsi="Arial" w:cs="Arial"/>
          <w:sz w:val="20"/>
          <w:szCs w:val="20"/>
          <w:lang w:eastAsia="ar-SA"/>
        </w:rPr>
      </w:pPr>
      <w:hyperlink r:id="rId33"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6A2492" w:rsidRDefault="006A2492" w:rsidP="006A2492">
      <w:pPr>
        <w:rPr>
          <w:rFonts w:ascii="Arial" w:hAnsi="Arial" w:cs="Arial"/>
          <w:sz w:val="20"/>
          <w:szCs w:val="20"/>
          <w:lang w:eastAsia="ar-SA"/>
        </w:rPr>
      </w:pPr>
    </w:p>
    <w:p w:rsidR="006A2492" w:rsidRDefault="006A2492" w:rsidP="006A2492">
      <w:pPr>
        <w:spacing w:after="240"/>
        <w:rPr>
          <w:rFonts w:ascii="Arial" w:hAnsi="Arial" w:cs="Arial"/>
          <w:color w:val="FFFFFF"/>
          <w:sz w:val="20"/>
          <w:szCs w:val="20"/>
          <w:lang w:eastAsia="ar-SA"/>
        </w:rPr>
      </w:pPr>
      <w:hyperlink r:id="rId34"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6A2492" w:rsidRDefault="006A2492" w:rsidP="006A2492">
      <w:pPr>
        <w:spacing w:after="24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6"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7"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6A2492" w:rsidRDefault="006A2492" w:rsidP="006A2492">
      <w:pPr>
        <w:rPr>
          <w:rFonts w:ascii="Arial" w:hAnsi="Arial" w:cs="Arial"/>
          <w:color w:val="3A6699"/>
          <w:sz w:val="28"/>
          <w:szCs w:val="28"/>
          <w:lang w:eastAsia="ar-SA"/>
        </w:rPr>
      </w:pPr>
      <w:r>
        <w:rPr>
          <w:rFonts w:ascii="Arial" w:hAnsi="Arial" w:cs="Arial"/>
          <w:sz w:val="28"/>
          <w:szCs w:val="28"/>
          <w:lang w:eastAsia="ar-SA"/>
        </w:rPr>
        <w:t>CALENDAR</w:t>
      </w:r>
    </w:p>
    <w:p w:rsidR="006A2492" w:rsidRDefault="006A2492" w:rsidP="006A2492">
      <w:pPr>
        <w:rPr>
          <w:rFonts w:ascii="Arial" w:hAnsi="Arial" w:cs="Arial"/>
          <w:sz w:val="20"/>
          <w:szCs w:val="20"/>
          <w:lang w:eastAsia="ar-SA"/>
        </w:rPr>
      </w:pPr>
      <w:r>
        <w:rPr>
          <w:rFonts w:ascii="Arial" w:hAnsi="Arial" w:cs="Arial"/>
          <w:sz w:val="20"/>
          <w:szCs w:val="20"/>
          <w:lang w:eastAsia="ar-SA"/>
        </w:rPr>
        <w:t xml:space="preserve">Visit the </w:t>
      </w:r>
      <w:hyperlink r:id="rId38"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6A2492" w:rsidRDefault="006A2492" w:rsidP="006A2492"/>
    <w:p w:rsidR="006A2492" w:rsidRDefault="006A2492" w:rsidP="006A2492">
      <w:pPr>
        <w:rPr>
          <w:rFonts w:ascii="Arial" w:hAnsi="Arial" w:cs="Arial"/>
          <w:b/>
          <w:bCs/>
          <w:sz w:val="20"/>
          <w:szCs w:val="20"/>
          <w:lang w:eastAsia="ar-SA"/>
        </w:rPr>
      </w:pPr>
      <w:hyperlink r:id="rId39" w:history="1">
        <w:r>
          <w:rPr>
            <w:rStyle w:val="Hyperlink"/>
            <w:rFonts w:ascii="Arial" w:hAnsi="Arial" w:cs="Arial"/>
            <w:b/>
            <w:bCs/>
            <w:color w:val="0075BE"/>
            <w:sz w:val="20"/>
            <w:szCs w:val="20"/>
            <w:lang w:eastAsia="ar-SA"/>
          </w:rPr>
          <w:t>ANSI Company Member Forum Webinar</w:t>
        </w:r>
      </w:hyperlink>
      <w:r>
        <w:rPr>
          <w:rFonts w:ascii="Arial" w:hAnsi="Arial" w:cs="Arial"/>
          <w:b/>
          <w:bCs/>
          <w:color w:val="31859C"/>
          <w:sz w:val="20"/>
          <w:szCs w:val="20"/>
          <w:lang w:eastAsia="ar-SA"/>
        </w:rPr>
        <w:t> </w:t>
      </w:r>
    </w:p>
    <w:p w:rsidR="006A2492" w:rsidRDefault="006A2492" w:rsidP="006A2492">
      <w:pPr>
        <w:rPr>
          <w:rFonts w:ascii="Arial" w:hAnsi="Arial" w:cs="Arial"/>
          <w:sz w:val="20"/>
          <w:szCs w:val="20"/>
        </w:rPr>
      </w:pPr>
      <w:r>
        <w:rPr>
          <w:rFonts w:ascii="Arial" w:hAnsi="Arial" w:cs="Arial"/>
          <w:sz w:val="20"/>
          <w:szCs w:val="20"/>
        </w:rPr>
        <w:t>June 14, 2016, at 2:00-3:00p.m., ET</w:t>
      </w:r>
    </w:p>
    <w:p w:rsidR="006A2492" w:rsidRDefault="006A2492" w:rsidP="006A2492">
      <w:pPr>
        <w:rPr>
          <w:rFonts w:ascii="Arial" w:hAnsi="Arial" w:cs="Arial"/>
        </w:rPr>
      </w:pPr>
    </w:p>
    <w:p w:rsidR="006A2492" w:rsidRDefault="006A2492" w:rsidP="006A2492">
      <w:pPr>
        <w:rPr>
          <w:rFonts w:ascii="Arial" w:hAnsi="Arial" w:cs="Arial"/>
          <w:b/>
          <w:bCs/>
          <w:sz w:val="20"/>
          <w:szCs w:val="20"/>
          <w:lang w:eastAsia="ar-SA"/>
        </w:rPr>
      </w:pPr>
      <w:hyperlink r:id="rId40"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6A2492" w:rsidRDefault="006A2492" w:rsidP="006A2492">
      <w:pPr>
        <w:rPr>
          <w:rFonts w:ascii="Arial" w:hAnsi="Arial" w:cs="Arial"/>
          <w:sz w:val="20"/>
          <w:szCs w:val="20"/>
          <w:lang w:eastAsia="ar-SA"/>
        </w:rPr>
      </w:pPr>
      <w:r>
        <w:rPr>
          <w:rFonts w:ascii="Arial" w:hAnsi="Arial" w:cs="Arial"/>
          <w:sz w:val="20"/>
          <w:szCs w:val="20"/>
          <w:lang w:eastAsia="ar-SA"/>
        </w:rPr>
        <w:t>October 24-28, 2016, Washington, DC</w:t>
      </w:r>
    </w:p>
    <w:p w:rsidR="006A2492" w:rsidRDefault="006A2492" w:rsidP="006A2492">
      <w:pPr>
        <w:rPr>
          <w:rFonts w:ascii="Arial" w:hAnsi="Arial" w:cs="Arial"/>
          <w:sz w:val="20"/>
          <w:szCs w:val="20"/>
          <w:lang w:eastAsia="ar-SA"/>
        </w:rPr>
      </w:pPr>
    </w:p>
    <w:p w:rsidR="006A2492" w:rsidRDefault="006A2492" w:rsidP="006A2492">
      <w:pPr>
        <w:rPr>
          <w:rFonts w:ascii="Arial" w:hAnsi="Arial" w:cs="Arial"/>
          <w:sz w:val="20"/>
          <w:szCs w:val="20"/>
          <w:lang w:eastAsia="ar-SA"/>
        </w:rPr>
      </w:pPr>
      <w:hyperlink r:id="rId41" w:history="1">
        <w:r>
          <w:rPr>
            <w:rStyle w:val="Hyperlink"/>
            <w:rFonts w:ascii="Arial" w:hAnsi="Arial" w:cs="Arial"/>
            <w:b/>
            <w:bCs/>
            <w:color w:val="0075BE"/>
            <w:sz w:val="20"/>
            <w:szCs w:val="20"/>
            <w:lang w:eastAsia="ar-SA"/>
          </w:rPr>
          <w:t>U.S. Celebration of World Standards Day (WSD) 2016</w:t>
        </w:r>
      </w:hyperlink>
    </w:p>
    <w:p w:rsidR="006A2492" w:rsidRDefault="006A2492" w:rsidP="006A2492">
      <w:pPr>
        <w:rPr>
          <w:rFonts w:ascii="Arial" w:hAnsi="Arial" w:cs="Arial"/>
          <w:sz w:val="20"/>
          <w:szCs w:val="20"/>
          <w:lang w:eastAsia="ar-SA"/>
        </w:rPr>
      </w:pPr>
      <w:r>
        <w:rPr>
          <w:rFonts w:ascii="Arial" w:hAnsi="Arial" w:cs="Arial"/>
          <w:sz w:val="20"/>
          <w:szCs w:val="20"/>
          <w:lang w:eastAsia="ar-SA"/>
        </w:rPr>
        <w:t>October 27, 2016, Washington, DC</w:t>
      </w:r>
    </w:p>
    <w:p w:rsidR="006A2492" w:rsidRDefault="006A2492" w:rsidP="006A2492">
      <w:pPr>
        <w:rPr>
          <w:rFonts w:ascii="Arial" w:hAnsi="Arial" w:cs="Arial"/>
          <w:sz w:val="20"/>
          <w:szCs w:val="20"/>
          <w:lang w:eastAsia="ar-SA"/>
        </w:rPr>
      </w:pPr>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6A2492" w:rsidRDefault="006A2492" w:rsidP="006A2492">
      <w:pPr>
        <w:rPr>
          <w:rFonts w:ascii="Arial" w:hAnsi="Arial" w:cs="Arial"/>
          <w:sz w:val="28"/>
          <w:szCs w:val="28"/>
          <w:lang w:eastAsia="ar-SA"/>
        </w:rPr>
      </w:pPr>
      <w:r>
        <w:rPr>
          <w:rFonts w:ascii="Arial" w:hAnsi="Arial" w:cs="Arial"/>
          <w:sz w:val="28"/>
          <w:szCs w:val="28"/>
          <w:lang w:eastAsia="ar-SA"/>
        </w:rPr>
        <w:t>EDUCATION AND TRAINING</w:t>
      </w:r>
    </w:p>
    <w:p w:rsidR="006A2492" w:rsidRDefault="006A2492" w:rsidP="006A2492">
      <w:pPr>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6A2492" w:rsidRDefault="006A2492" w:rsidP="006A2492">
      <w:pPr>
        <w:rPr>
          <w:rFonts w:ascii="Arial" w:hAnsi="Arial" w:cs="Arial"/>
          <w:sz w:val="20"/>
          <w:szCs w:val="20"/>
          <w:lang w:eastAsia="ar-SA"/>
        </w:rPr>
      </w:pPr>
    </w:p>
    <w:p w:rsidR="006A2492" w:rsidRDefault="006A2492" w:rsidP="006A2492">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6A2492" w:rsidRDefault="006A2492" w:rsidP="006A2492">
      <w:pPr>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6A2492" w:rsidRDefault="006A2492" w:rsidP="006A2492">
      <w:pPr>
        <w:rPr>
          <w:rFonts w:ascii="Arial" w:hAnsi="Arial" w:cs="Arial"/>
          <w:sz w:val="20"/>
          <w:szCs w:val="20"/>
          <w:lang w:eastAsia="ar-SA"/>
        </w:rPr>
      </w:pPr>
    </w:p>
    <w:p w:rsidR="006A2492" w:rsidRDefault="006A2492" w:rsidP="006A2492">
      <w:pPr>
        <w:spacing w:after="240"/>
        <w:rPr>
          <w:rFonts w:ascii="Arial" w:hAnsi="Arial" w:cs="Arial"/>
          <w:sz w:val="20"/>
          <w:szCs w:val="20"/>
          <w:lang w:eastAsia="ar-SA"/>
        </w:rPr>
      </w:pPr>
      <w:r>
        <w:rPr>
          <w:rFonts w:ascii="Arial" w:hAnsi="Arial" w:cs="Arial"/>
          <w:sz w:val="20"/>
          <w:szCs w:val="20"/>
          <w:lang w:eastAsia="ar-SA"/>
        </w:rPr>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6A2492" w:rsidRDefault="006A2492" w:rsidP="006A2492">
      <w:pPr>
        <w:rPr>
          <w:rFonts w:ascii="Arial" w:hAnsi="Arial" w:cs="Arial"/>
          <w:color w:val="3A6699"/>
          <w:sz w:val="28"/>
          <w:szCs w:val="28"/>
          <w:lang w:eastAsia="ar-SA"/>
        </w:rPr>
      </w:pPr>
      <w:r>
        <w:rPr>
          <w:rFonts w:ascii="Arial" w:hAnsi="Arial" w:cs="Arial"/>
          <w:sz w:val="28"/>
          <w:szCs w:val="28"/>
          <w:lang w:eastAsia="ar-SA"/>
        </w:rPr>
        <w:t>CAREER OPPORTUNITIES</w:t>
      </w:r>
    </w:p>
    <w:p w:rsidR="006A2492" w:rsidRDefault="006A2492" w:rsidP="006A2492">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6A2492" w:rsidRDefault="006A2492" w:rsidP="006A2492">
      <w:pPr>
        <w:rPr>
          <w:rFonts w:ascii="Arial" w:hAnsi="Arial" w:cs="Arial"/>
          <w:color w:val="3A6699"/>
          <w:sz w:val="28"/>
          <w:szCs w:val="28"/>
          <w:lang w:eastAsia="ar-SA"/>
        </w:rPr>
      </w:pPr>
      <w:r>
        <w:rPr>
          <w:rFonts w:ascii="Arial" w:hAnsi="Arial" w:cs="Arial"/>
          <w:sz w:val="28"/>
          <w:szCs w:val="28"/>
          <w:lang w:eastAsia="ar-SA"/>
        </w:rPr>
        <w:t>ACCESS STANDARDS</w:t>
      </w:r>
    </w:p>
    <w:p w:rsidR="006A2492" w:rsidRDefault="006A2492" w:rsidP="006A2492">
      <w:pPr>
        <w:rPr>
          <w:rFonts w:ascii="Arial" w:hAnsi="Arial" w:cs="Arial"/>
          <w:color w:val="0075BE"/>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6A2492" w:rsidRDefault="006A2492" w:rsidP="006A2492">
      <w:pPr>
        <w:rPr>
          <w:rFonts w:ascii="Arial" w:hAnsi="Arial" w:cs="Arial"/>
          <w:sz w:val="20"/>
          <w:szCs w:val="20"/>
        </w:rPr>
      </w:pPr>
    </w:p>
    <w:p w:rsidR="006A2492" w:rsidRDefault="006A2492" w:rsidP="006A2492">
      <w:pPr>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6A2492" w:rsidRDefault="006A2492" w:rsidP="006A2492">
      <w:pPr>
        <w:rPr>
          <w:rFonts w:ascii="Arial" w:hAnsi="Arial" w:cs="Arial"/>
          <w:sz w:val="20"/>
          <w:szCs w:val="20"/>
          <w:lang w:eastAsia="ar-SA"/>
        </w:rPr>
      </w:pPr>
    </w:p>
    <w:p w:rsidR="006A2492" w:rsidRDefault="006A2492" w:rsidP="006A2492">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6A2492" w:rsidRDefault="006A2492" w:rsidP="006A2492">
      <w:pPr>
        <w:rPr>
          <w:rFonts w:ascii="Arial" w:hAnsi="Arial" w:cs="Arial"/>
          <w:sz w:val="20"/>
          <w:szCs w:val="20"/>
        </w:rPr>
      </w:pPr>
    </w:p>
    <w:p w:rsidR="006A2492" w:rsidRDefault="006A2492" w:rsidP="006A2492">
      <w:pPr>
        <w:rPr>
          <w:rFonts w:ascii="Arial" w:hAnsi="Arial" w:cs="Arial"/>
          <w:sz w:val="20"/>
          <w:szCs w:val="20"/>
        </w:rPr>
      </w:pPr>
      <w:hyperlink r:id="rId53" w:history="1">
        <w:r>
          <w:rPr>
            <w:rStyle w:val="Hyperlink"/>
            <w:rFonts w:ascii="Arial" w:hAnsi="Arial" w:cs="Arial"/>
            <w:b/>
            <w:bCs/>
            <w:color w:val="0075BE"/>
            <w:sz w:val="20"/>
            <w:szCs w:val="20"/>
          </w:rPr>
          <w:t>ISO 13485:2016 and ISO 13485:2003 - Medical Devices Transition Set</w:t>
        </w:r>
      </w:hyperlink>
    </w:p>
    <w:p w:rsidR="006A2492" w:rsidRDefault="006A2492" w:rsidP="006A2492">
      <w:pPr>
        <w:rPr>
          <w:rFonts w:ascii="Arial" w:hAnsi="Arial" w:cs="Arial"/>
          <w:sz w:val="20"/>
          <w:szCs w:val="20"/>
        </w:rPr>
      </w:pPr>
      <w:r>
        <w:rPr>
          <w:rFonts w:ascii="Arial" w:hAnsi="Arial" w:cs="Arial"/>
          <w:sz w:val="20"/>
          <w:szCs w:val="20"/>
        </w:rPr>
        <w:t>ISO 13485:2016 and ISO 13485:2003 - Medical Devices Transition Set provides the latest medical devices quality management system requirements for regulatory purposes. The Medical Devices Transition Set has been designed to be applicable medical device QMS at various stages of the life cycle including design/development, production, storage, distribution, installation, and servicing. ISO 13485:2016 and ISO 13485:2003 - Medical Devices Transition Set also enables for organizations to demonstrate their ability to comply with regulatory requirements regardless of their size and type. ISO 13485:2016 and ISO 13485:2003 - Medical Devices Transition Set supports an organization in need of transitioning their Medical Devices QMS program from ISO 13485:2003 to ISO 13485:2016 by providing both versions of the medical devices quality management systems documents for comparison. The ISO 13485:2016 and ISO 13485:2003 - Medical Devices Transition Set includes: ISO 13485:2016, and ISO 13485:2003 (Historical Document).</w:t>
      </w:r>
    </w:p>
    <w:p w:rsidR="006A2492" w:rsidRDefault="006A2492" w:rsidP="006A2492">
      <w:pPr>
        <w:rPr>
          <w:rFonts w:ascii="Arial" w:hAnsi="Arial" w:cs="Arial"/>
          <w:sz w:val="20"/>
          <w:szCs w:val="20"/>
        </w:rPr>
      </w:pPr>
    </w:p>
    <w:p w:rsidR="006A2492" w:rsidRDefault="006A2492" w:rsidP="006A2492">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6A2492" w:rsidRDefault="006A2492" w:rsidP="006A2492">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6A2492" w:rsidRDefault="006A2492" w:rsidP="006A2492">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6A2492">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492"/>
    <w:rsid w:val="006A2492"/>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2492"/>
    <w:rPr>
      <w:color w:val="0000FF"/>
      <w:u w:val="single"/>
    </w:rPr>
  </w:style>
  <w:style w:type="paragraph" w:styleId="BalloonText">
    <w:name w:val="Balloon Text"/>
    <w:basedOn w:val="Normal"/>
    <w:link w:val="BalloonTextChar"/>
    <w:uiPriority w:val="99"/>
    <w:semiHidden/>
    <w:unhideWhenUsed/>
    <w:rsid w:val="006A2492"/>
    <w:rPr>
      <w:rFonts w:ascii="Tahoma" w:hAnsi="Tahoma" w:cs="Tahoma"/>
      <w:sz w:val="16"/>
      <w:szCs w:val="16"/>
    </w:rPr>
  </w:style>
  <w:style w:type="character" w:customStyle="1" w:styleId="BalloonTextChar">
    <w:name w:val="Balloon Text Char"/>
    <w:basedOn w:val="DefaultParagraphFont"/>
    <w:link w:val="BalloonText"/>
    <w:uiPriority w:val="99"/>
    <w:semiHidden/>
    <w:rsid w:val="006A24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2492"/>
    <w:rPr>
      <w:color w:val="0000FF"/>
      <w:u w:val="single"/>
    </w:rPr>
  </w:style>
  <w:style w:type="paragraph" w:styleId="BalloonText">
    <w:name w:val="Balloon Text"/>
    <w:basedOn w:val="Normal"/>
    <w:link w:val="BalloonTextChar"/>
    <w:uiPriority w:val="99"/>
    <w:semiHidden/>
    <w:unhideWhenUsed/>
    <w:rsid w:val="006A2492"/>
    <w:rPr>
      <w:rFonts w:ascii="Tahoma" w:hAnsi="Tahoma" w:cs="Tahoma"/>
      <w:sz w:val="16"/>
      <w:szCs w:val="16"/>
    </w:rPr>
  </w:style>
  <w:style w:type="character" w:customStyle="1" w:styleId="BalloonTextChar">
    <w:name w:val="Balloon Text Char"/>
    <w:basedOn w:val="DefaultParagraphFont"/>
    <w:link w:val="BalloonText"/>
    <w:uiPriority w:val="99"/>
    <w:semiHidden/>
    <w:rsid w:val="006A2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3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us.google.com/103554078283468148972" TargetMode="External"/><Relationship Id="rId21" Type="http://schemas.openxmlformats.org/officeDocument/2006/relationships/image" Target="media/image4.jpeg"/><Relationship Id="rId34" Type="http://schemas.openxmlformats.org/officeDocument/2006/relationships/hyperlink" Target="https://goansi.webex.com/mw3100/mywebex/default.do" TargetMode="External"/><Relationship Id="rId42" Type="http://schemas.openxmlformats.org/officeDocument/2006/relationships/hyperlink" Target="https://share.ansi.org/shared%20documents/News%20and%20Publications/Brochures/Annual%20Report%20Archive/ANSI_2014_15_Annual_Report.pdf?menuid=9?&amp;source=whatsnew060616" TargetMode="External"/><Relationship Id="rId47" Type="http://schemas.openxmlformats.org/officeDocument/2006/relationships/hyperlink" Target="http://www.ansi.org/education_trainings/overview.aspx?menuid=13&amp;source=whatsnew060616" TargetMode="External"/><Relationship Id="rId50" Type="http://schemas.openxmlformats.org/officeDocument/2006/relationships/hyperlink" Target="http://www.ansi.org/career_opportunities/positions_available/position_available.aspx?&amp;source=whatsnew060616" TargetMode="External"/><Relationship Id="rId55" Type="http://schemas.openxmlformats.org/officeDocument/2006/relationships/hyperlink" Target="http://webstore.ansi.org/sitelicense.aspx?&amp;source=whatsnew060616" TargetMode="External"/><Relationship Id="rId63" Type="http://schemas.openxmlformats.org/officeDocument/2006/relationships/customXml" Target="../customXml/item2.xml"/><Relationship Id="rId7" Type="http://schemas.openxmlformats.org/officeDocument/2006/relationships/hyperlink" Target="http://webstore.ansi.org/?menuid=7&amp;articleid=79cf7416-4e6d-420b-965f-4376ff5abb9e&amp;source=whatsnew060616" TargetMode="External"/><Relationship Id="rId2" Type="http://schemas.microsoft.com/office/2007/relationships/stylesWithEffects" Target="stylesWithEffects.xml"/><Relationship Id="rId16" Type="http://schemas.openxmlformats.org/officeDocument/2006/relationships/image" Target="cid:image004.jpg@01D1C011.C26549D0" TargetMode="External"/><Relationship Id="rId29" Type="http://schemas.openxmlformats.org/officeDocument/2006/relationships/hyperlink" Target="https://www.ansi.org/news_publications/news_story.aspx" TargetMode="External"/><Relationship Id="rId11" Type="http://schemas.openxmlformats.org/officeDocument/2006/relationships/hyperlink" Target="https://share.ansi.org/Shared%20Documents/Government%20Affairs/Federal%20Register%20Notices/Standards%20_%20CA%20Notices/2016/6_6_16.pdf" TargetMode="External"/><Relationship Id="rId24" Type="http://schemas.openxmlformats.org/officeDocument/2006/relationships/image" Target="media/image5.jpeg"/><Relationship Id="rId32" Type="http://schemas.openxmlformats.org/officeDocument/2006/relationships/hyperlink" Target="http://www.facebook.com/pages/ANSI-American-National-Standards-Institute/46446679081" TargetMode="External"/><Relationship Id="rId37" Type="http://schemas.openxmlformats.org/officeDocument/2006/relationships/hyperlink" Target="https://share.ansi.org/shared%20documents/Standards%20Activities/NSSC/USSS_Third_edition/ANSI_USSS_2015.pdf?menuid=7&amp;source=whatsnew060616" TargetMode="External"/><Relationship Id="rId40" Type="http://schemas.openxmlformats.org/officeDocument/2006/relationships/hyperlink" Target="http://www.ansi.org/news_publications/other_documents/other_doc.aspx?&amp;source=whatsnew060616" TargetMode="External"/><Relationship Id="rId45" Type="http://schemas.openxmlformats.org/officeDocument/2006/relationships/hyperlink" Target="http://www.ansi.org/wsweek?menuid=9&amp;source=whatsnew060616" TargetMode="External"/><Relationship Id="rId53" Type="http://schemas.openxmlformats.org/officeDocument/2006/relationships/hyperlink" Target="http://www.ansi.org/education_trainings/K_12_students.aspx?sku=ISO+13485:2016+and+ISO+13485:2003+-+Medical+Devices+Transition+Set&amp;source=whatsnew060616" TargetMode="External"/><Relationship Id="rId58" Type="http://schemas.openxmlformats.org/officeDocument/2006/relationships/hyperlink" Target="http://webstore.ansi.org/RecordDetail.aspx" TargetMode="External"/><Relationship Id="rId5" Type="http://schemas.openxmlformats.org/officeDocument/2006/relationships/hyperlink" Target="mailto:whats_new@ansi.org?&amp;source=whatsnew060616" TargetMode="External"/><Relationship Id="rId61" Type="http://schemas.openxmlformats.org/officeDocument/2006/relationships/theme" Target="theme/theme1.xml"/><Relationship Id="rId19" Type="http://schemas.openxmlformats.org/officeDocument/2006/relationships/image" Target="cid:image005.jpg@01D1C011.C26549D0" TargetMode="External"/><Relationship Id="rId14" Type="http://schemas.openxmlformats.org/officeDocument/2006/relationships/hyperlink" Target="http://www.ansi.org/" TargetMode="External"/><Relationship Id="rId22" Type="http://schemas.openxmlformats.org/officeDocument/2006/relationships/image" Target="cid:image006.jpg@01D1C011.C26549D0" TargetMode="External"/><Relationship Id="rId27" Type="http://schemas.openxmlformats.org/officeDocument/2006/relationships/image" Target="media/image6.jpeg"/><Relationship Id="rId30" Type="http://schemas.openxmlformats.org/officeDocument/2006/relationships/hyperlink" Target="http://twitter.com/ansidotorg" TargetMode="External"/><Relationship Id="rId35" Type="http://schemas.openxmlformats.org/officeDocument/2006/relationships/hyperlink" Target="https://share.ansi.org/Shared%20Documents/Government%20Affairs/Federal%20Register%20Notices/NCRP%20Notices/2016/NCRPNotices_04_04_2016.pdf?&amp;source=whatsnew060616" TargetMode="External"/><Relationship Id="rId43" Type="http://schemas.openxmlformats.org/officeDocument/2006/relationships/hyperlink" Target="https://share.ansi.org/shared%20documents/News%20and%20Publications/Brochures/WhatIsANSI_brochure.pdf?&amp;source=whatsnew060616" TargetMode="External"/><Relationship Id="rId48" Type="http://schemas.openxmlformats.org/officeDocument/2006/relationships/hyperlink" Target="http://www.standardslearn.org/?source=left_nav&amp;source=whatsnew060616" TargetMode="External"/><Relationship Id="rId56" Type="http://schemas.openxmlformats.org/officeDocument/2006/relationships/hyperlink" Target="http://webstore.ansi.org/sitelicense.aspx" TargetMode="External"/><Relationship Id="rId64" Type="http://schemas.openxmlformats.org/officeDocument/2006/relationships/customXml" Target="../customXml/item3.xml"/><Relationship Id="rId8" Type="http://schemas.openxmlformats.org/officeDocument/2006/relationships/hyperlink" Target="mailto:storemanager@ansi.org?menuid=7&amp;articleid=1d95add8-b2fb-4402-9b8c-b06b34115c4c&amp;source=whatsnew060616" TargetMode="External"/><Relationship Id="rId51" Type="http://schemas.openxmlformats.org/officeDocument/2006/relationships/hyperlink" Target="https://www.ansi.org/news_publications/news_story.aspx?&amp;source=whatsnew060616" TargetMode="External"/><Relationship Id="rId3"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ebstore.ansi.org/default.aspx?gid=990447&amp;trk=anetsrch_name&amp;goback=.gdr_1239827963147_1" TargetMode="External"/><Relationship Id="rId25" Type="http://schemas.openxmlformats.org/officeDocument/2006/relationships/image" Target="cid:image007.jpg@01D1C011.C26549D0" TargetMode="External"/><Relationship Id="rId33" Type="http://schemas.openxmlformats.org/officeDocument/2006/relationships/hyperlink" Target="http://www.linkedin.com/groups?&amp;source=whatsnew060616" TargetMode="External"/><Relationship Id="rId38" Type="http://schemas.openxmlformats.org/officeDocument/2006/relationships/hyperlink" Target="https://share.ansi.org/shared%20documents/News%20and%20Publications/Brochures/USCAP%202011.pdf?menuid=8&amp;source=whatsnew060616" TargetMode="External"/><Relationship Id="rId46" Type="http://schemas.openxmlformats.org/officeDocument/2006/relationships/hyperlink" Target="http://www.ansi.org/meetings_events/online_calendar/events.aspx?menuid=13&amp;source=whatsnew060616" TargetMode="External"/><Relationship Id="rId59" Type="http://schemas.openxmlformats.org/officeDocument/2006/relationships/hyperlink" Target="http://www.ansi.org/career_opportunities/positions_available/position_available.aspx" TargetMode="External"/><Relationship Id="rId20" Type="http://schemas.openxmlformats.org/officeDocument/2006/relationships/hyperlink" Target="mailto:pr@ansi.org" TargetMode="External"/><Relationship Id="rId41" Type="http://schemas.openxmlformats.org/officeDocument/2006/relationships/hyperlink" Target="http://www.youtube.com/user/ansidotorg?&amp;source=whatsnew060616" TargetMode="External"/><Relationship Id="rId54" Type="http://schemas.openxmlformats.org/officeDocument/2006/relationships/hyperlink" Target="http://www.wsd-us.org/?&amp;source=whatsnew060616"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ebstore.ansi.org/?menuid=7&amp;articleid=5dde6654-2888-430b-b6ed-26231812e3e1&amp;source=whatsnew060616" TargetMode="External"/><Relationship Id="rId15" Type="http://schemas.openxmlformats.org/officeDocument/2006/relationships/image" Target="media/image2.jpeg"/><Relationship Id="rId23" Type="http://schemas.openxmlformats.org/officeDocument/2006/relationships/hyperlink" Target="https://www.ansi.org/news_publications/news_story.aspx" TargetMode="External"/><Relationship Id="rId28" Type="http://schemas.openxmlformats.org/officeDocument/2006/relationships/image" Target="cid:image008.jpg@01D1C011.C26549D0" TargetMode="External"/><Relationship Id="rId36" Type="http://schemas.openxmlformats.org/officeDocument/2006/relationships/hyperlink" Target="http://ansidotorg.blogspot.com/?menuid=7&amp;source=whatsnew060616" TargetMode="External"/><Relationship Id="rId49" Type="http://schemas.openxmlformats.org/officeDocument/2006/relationships/hyperlink" Target="http://www.ansi.org/news_publications/periodicals/overview.aspx?&amp;source=whatsnew060616" TargetMode="External"/><Relationship Id="rId57" Type="http://schemas.openxmlformats.org/officeDocument/2006/relationships/hyperlink" Target="http://webstore.ansi.org/site_license_availability.aspx" TargetMode="External"/><Relationship Id="rId10" Type="http://schemas.openxmlformats.org/officeDocument/2006/relationships/hyperlink" Target="mailto:whats_new@ansi.org?menuid=7&amp;articleid=054bbcba-8df3-4fbf-8005-82f764d27ca8&amp;source=whatsnew060616" TargetMode="External"/><Relationship Id="rId31" Type="http://schemas.openxmlformats.org/officeDocument/2006/relationships/hyperlink" Target="https://www.ansi.org/news_publications/news_story.aspx" TargetMode="External"/><Relationship Id="rId44" Type="http://schemas.openxmlformats.org/officeDocument/2006/relationships/hyperlink" Target="https://share.ansi.org/Shared%20Documents/Standards%20Action/2016-PDFs/SAV4723.pdf?&amp;source=whatsnew060616" TargetMode="External"/><Relationship Id="rId52" Type="http://schemas.openxmlformats.org/officeDocument/2006/relationships/hyperlink" Target="http://www.standardslearn.org/standardization_case_studies.aspx?&amp;source=whatsnew0606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bstore.ansi.org/?menuid=7&amp;articleid=a1c52d99-aba6-4aa0-b19a-0cabcbcefc14&amp;source=whatsnew060616" TargetMode="External"/><Relationship Id="rId13" Type="http://schemas.openxmlformats.org/officeDocument/2006/relationships/image" Target="cid:image003.gif@01D1C011.C26549D0" TargetMode="External"/><Relationship Id="rId18" Type="http://schemas.openxmlformats.org/officeDocument/2006/relationships/image" Target="media/image3.jpeg"/><Relationship Id="rId39" Type="http://schemas.openxmlformats.org/officeDocument/2006/relationships/hyperlink" Target="https://www.ansi.org/news_publications/news_story.aspx?service=1&amp;siteurl=goansi&amp;nomenu=true&amp;main_url=/mc3100/e.do?siteurl=goansi&amp;AT=MI&amp;EventID=485672662&amp;UID=0&amp;Host=QUhTSwAAAALM2XP0iWT_HvEU_Gs49K46iIH9tDxynrQsBt26uMS32hSJoqTL0DVinh6HRZeIRhQtWfq9Of50pyirZKbdEg2b0&amp;RG=1&amp;FrameSet=2&amp;source=whatsnew060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71FBB1-4F74-49B3-B097-C2AFD103B0C3}"/>
</file>

<file path=customXml/itemProps2.xml><?xml version="1.0" encoding="utf-8"?>
<ds:datastoreItem xmlns:ds="http://schemas.openxmlformats.org/officeDocument/2006/customXml" ds:itemID="{F7390A0B-69B0-4113-B4FB-F9E4C4AED8A6}"/>
</file>

<file path=customXml/itemProps3.xml><?xml version="1.0" encoding="utf-8"?>
<ds:datastoreItem xmlns:ds="http://schemas.openxmlformats.org/officeDocument/2006/customXml" ds:itemID="{6139E1DD-375A-48AF-8CD8-576DBB2FBA81}"/>
</file>

<file path=customXml/itemProps4.xml><?xml version="1.0" encoding="utf-8"?>
<ds:datastoreItem xmlns:ds="http://schemas.openxmlformats.org/officeDocument/2006/customXml" ds:itemID="{D8EC72F6-40F2-4F6E-9024-DF803FAF6299}"/>
</file>

<file path=docProps/app.xml><?xml version="1.0" encoding="utf-8"?>
<Properties xmlns="http://schemas.openxmlformats.org/officeDocument/2006/extended-properties" xmlns:vt="http://schemas.openxmlformats.org/officeDocument/2006/docPropsVTypes">
  <Template>Normal</Template>
  <TotalTime>0</TotalTime>
  <Pages>3</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2016-06-17T19:24:00Z</dcterms:created>
  <dcterms:modified xsi:type="dcterms:W3CDTF">2016-06-17T19:24:00Z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09846f3b-f22a-415f-8192-8f892c65adf0</vt:lpwstr>
  </property>
</Properties>
</file>